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rial" w:hAnsi="Arial" w:cs="Arial"/>
          <w:b/>
          <w:color w:val="0C554A"/>
          <w:sz w:val="40"/>
        </w:rPr>
        <w:t>Training survey template</w:t>
      </w:r>
    </w:p>
    <w:p>
      <w:pPr>
        <w:spacing w:after="40"/>
      </w:pPr>
      <w:r>
        <w:rPr>
          <w:rFonts w:ascii="Arial" w:hAnsi="Arial" w:cs="Arial"/>
          <w:b/>
          <w:sz w:val="22"/>
        </w:rPr>
        <w:t>Answer scale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shd w:val="clear" w:color="auto" w:fill="0C554A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22"/>
              </w:rPr>
              <w:t>1</w:t>
            </w:r>
          </w:p>
        </w:tc>
        <w:tc>
          <w:tcPr>
            <w:tcW w:type="dxa" w:w="1973"/>
            <w:shd w:val="clear" w:color="auto" w:fill="0C554A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22"/>
              </w:rPr>
              <w:t>2</w:t>
            </w:r>
          </w:p>
        </w:tc>
        <w:tc>
          <w:tcPr>
            <w:tcW w:type="dxa" w:w="1973"/>
            <w:shd w:val="clear" w:color="auto" w:fill="0C554A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22"/>
              </w:rPr>
              <w:t>3</w:t>
            </w:r>
          </w:p>
        </w:tc>
        <w:tc>
          <w:tcPr>
            <w:tcW w:type="dxa" w:w="1973"/>
            <w:shd w:val="clear" w:color="auto" w:fill="0C554A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22"/>
              </w:rPr>
              <w:t>4</w:t>
            </w:r>
          </w:p>
        </w:tc>
        <w:tc>
          <w:tcPr>
            <w:tcW w:type="dxa" w:w="1973"/>
            <w:shd w:val="clear" w:color="auto" w:fill="0C554A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22"/>
              </w:rPr>
              <w:t>5</w:t>
            </w:r>
          </w:p>
        </w:tc>
      </w:tr>
      <w:tr>
        <w:tc>
          <w:tcPr>
            <w:tcW w:type="dxa" w:w="1973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 w:val="0"/>
                <w:sz w:val="17"/>
              </w:rPr>
              <w:t>Strongly disagree</w:t>
            </w:r>
          </w:p>
        </w:tc>
        <w:tc>
          <w:tcPr>
            <w:tcW w:type="dxa" w:w="1973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 w:val="0"/>
                <w:sz w:val="17"/>
              </w:rPr>
              <w:t>Disagree</w:t>
            </w:r>
          </w:p>
        </w:tc>
        <w:tc>
          <w:tcPr>
            <w:tcW w:type="dxa" w:w="1973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 w:val="0"/>
                <w:sz w:val="17"/>
              </w:rPr>
              <w:t>Neither agree nor disagree</w:t>
            </w:r>
          </w:p>
        </w:tc>
        <w:tc>
          <w:tcPr>
            <w:tcW w:type="dxa" w:w="1973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 w:val="0"/>
                <w:sz w:val="17"/>
              </w:rPr>
              <w:t>Agree</w:t>
            </w:r>
          </w:p>
        </w:tc>
        <w:tc>
          <w:tcPr>
            <w:tcW w:type="dxa" w:w="1973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 w:val="0"/>
                <w:sz w:val="17"/>
              </w:rPr>
              <w:t>Strongly agree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  <w:gridCol w:w="1233"/>
      </w:tblGrid>
      <w:tr>
        <w:trPr>
          <w:tblHeader w:val="true"/>
        </w:trPr>
        <w:tc>
          <w:tcPr>
            <w:tcW w:type="dxa" w:w="567"/>
            <w:shd w:val="clear" w:color="auto" w:fill="0C554A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19"/>
              </w:rPr>
              <w:t>No.</w:t>
            </w:r>
          </w:p>
        </w:tc>
        <w:tc>
          <w:tcPr>
            <w:tcW w:type="dxa" w:w="4535"/>
            <w:shd w:val="clear" w:color="auto" w:fill="0C554A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709"/>
            <w:shd w:val="clear" w:color="auto" w:fill="0C554A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19"/>
              </w:rPr>
              <w:t>1</w:t>
            </w:r>
          </w:p>
        </w:tc>
        <w:tc>
          <w:tcPr>
            <w:tcW w:type="dxa" w:w="709"/>
            <w:shd w:val="clear" w:color="auto" w:fill="0C554A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19"/>
              </w:rPr>
              <w:t>2</w:t>
            </w:r>
          </w:p>
        </w:tc>
        <w:tc>
          <w:tcPr>
            <w:tcW w:type="dxa" w:w="709"/>
            <w:shd w:val="clear" w:color="auto" w:fill="0C554A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19"/>
              </w:rPr>
              <w:t>3</w:t>
            </w:r>
          </w:p>
        </w:tc>
        <w:tc>
          <w:tcPr>
            <w:tcW w:type="dxa" w:w="709"/>
            <w:shd w:val="clear" w:color="auto" w:fill="0C554A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19"/>
              </w:rPr>
              <w:t>4</w:t>
            </w:r>
          </w:p>
        </w:tc>
        <w:tc>
          <w:tcPr>
            <w:tcW w:type="dxa" w:w="709"/>
            <w:shd w:val="clear" w:color="auto" w:fill="0C554A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19"/>
              </w:rPr>
              <w:t>5</w:t>
            </w:r>
          </w:p>
        </w:tc>
        <w:tc>
          <w:tcPr>
            <w:tcW w:type="dxa" w:w="907"/>
            <w:shd w:val="clear" w:color="auto" w:fill="0C554A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17"/>
              </w:rPr>
              <w:t>Not applicable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</w:rPr>
              <w:t>1</w:t>
            </w:r>
          </w:p>
        </w:tc>
        <w:tc>
          <w:tcPr>
            <w:tcW w:type="dxa" w:w="4535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  <w:t>The training I received in the past year was relevant to my job.</w:t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907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  <w:shd w:val="clear" w:color="auto" w:fill="F4F9F8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</w:rPr>
              <w:t>2</w:t>
            </w:r>
          </w:p>
        </w:tc>
        <w:tc>
          <w:tcPr>
            <w:tcW w:type="dxa" w:w="4535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  <w:t>I was able to apply what I learned within a month of the training.</w:t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907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</w:rPr>
              <w:t>3</w:t>
            </w:r>
          </w:p>
        </w:tc>
        <w:tc>
          <w:tcPr>
            <w:tcW w:type="dxa" w:w="4535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  <w:t>The training was delivered in a language I could follow easily.</w:t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907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  <w:shd w:val="clear" w:color="auto" w:fill="F4F9F8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</w:rPr>
              <w:t>4</w:t>
            </w:r>
          </w:p>
        </w:tc>
        <w:tc>
          <w:tcPr>
            <w:tcW w:type="dxa" w:w="4535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  <w:t>Most of the trainers I had in the past year knew their subject well.</w:t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907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</w:rPr>
              <w:t>5</w:t>
            </w:r>
          </w:p>
        </w:tc>
        <w:tc>
          <w:tcPr>
            <w:tcW w:type="dxa" w:w="4535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  <w:t>Training was often scheduled at times that clashed with my work. (reverse-scored)</w:t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907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  <w:shd w:val="clear" w:color="auto" w:fill="F4F9F8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</w:rPr>
              <w:t>6</w:t>
            </w:r>
          </w:p>
        </w:tc>
        <w:tc>
          <w:tcPr>
            <w:tcW w:type="dxa" w:w="4535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  <w:t>My manager discussed the training with me before or after it.</w:t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907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</w:rPr>
              <w:t>7</w:t>
            </w:r>
          </w:p>
        </w:tc>
        <w:tc>
          <w:tcPr>
            <w:tcW w:type="dxa" w:w="4535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  <w:t>I find it hard to know what training is available to me. (reverse-scored)</w:t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907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  <w:shd w:val="clear" w:color="auto" w:fill="F4F9F8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</w:rPr>
              <w:t>8</w:t>
            </w:r>
          </w:p>
        </w:tc>
        <w:tc>
          <w:tcPr>
            <w:tcW w:type="dxa" w:w="4535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  <w:t>Access to training is fair across teams and levels.</w:t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907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</w:rPr>
              <w:t>9</w:t>
            </w:r>
          </w:p>
        </w:tc>
        <w:tc>
          <w:tcPr>
            <w:tcW w:type="dxa" w:w="4535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  <w:t>Most of the training I attended was the right length for its content.</w:t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907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  <w:shd w:val="clear" w:color="auto" w:fill="F4F9F8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</w:rPr>
              <w:t>10</w:t>
            </w:r>
          </w:p>
        </w:tc>
        <w:tc>
          <w:tcPr>
            <w:tcW w:type="dxa" w:w="4535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  <w:t>The training materials are useful to refer back to.</w:t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907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</w:rPr>
              <w:t>11</w:t>
            </w:r>
          </w:p>
        </w:tc>
        <w:tc>
          <w:tcPr>
            <w:tcW w:type="dxa" w:w="4535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  <w:t>I receive the training I need to do my job safely.</w:t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907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  <w:shd w:val="clear" w:color="auto" w:fill="F4F9F8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</w:rPr>
              <w:t>12</w:t>
            </w:r>
          </w:p>
        </w:tc>
        <w:tc>
          <w:tcPr>
            <w:tcW w:type="dxa" w:w="4535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  <w:t>The training I receive is helping me progress in my career.</w:t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907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</w:rPr>
              <w:t>13</w:t>
            </w:r>
          </w:p>
        </w:tc>
        <w:tc>
          <w:tcPr>
            <w:tcW w:type="dxa" w:w="4535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  <w:t>I can ask for training that I think I need.</w:t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907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  <w:shd w:val="clear" w:color="auto" w:fill="F4F9F8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</w:rPr>
              <w:t>14</w:t>
            </w:r>
          </w:p>
        </w:tc>
        <w:tc>
          <w:tcPr>
            <w:tcW w:type="dxa" w:w="4535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  <w:t>Overall, training here helps me do my job better.</w:t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907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</w:tr>
    </w:tbl>
    <w:p>
      <w:pPr>
        <w:spacing w:before="200"/>
      </w:pPr>
      <w:r>
        <w:rPr>
          <w:rFonts w:ascii="Arial" w:hAnsi="Arial" w:cs="Arial"/>
          <w:b/>
          <w:color w:val="0C554A"/>
          <w:sz w:val="24"/>
        </w:rPr>
        <w:t>Open questions</w:t>
      </w:r>
    </w:p>
    <w:p>
      <w:pPr>
        <w:spacing w:before="120"/>
      </w:pPr>
      <w:r>
        <w:rPr>
          <w:rFonts w:ascii="Arial" w:hAnsi="Arial" w:cs="Arial"/>
          <w:b w:val="0"/>
          <w:sz w:val="20"/>
        </w:rPr>
        <w:t>1. Which training in the past year helped you most, and why?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rPr>
          <w:trHeight w:val="1247"/>
        </w:trPr>
        <w:tc>
          <w:tcPr>
            <w:tcW w:type="dxa" w:w="9866"/>
          </w:tcPr>
          <w:p>
            <w:r/>
          </w:p>
        </w:tc>
      </w:tr>
    </w:tbl>
    <w:p>
      <w:pPr>
        <w:spacing w:before="120"/>
      </w:pPr>
      <w:r>
        <w:rPr>
          <w:rFonts w:ascii="Arial" w:hAnsi="Arial" w:cs="Arial"/>
          <w:b w:val="0"/>
          <w:sz w:val="20"/>
        </w:rPr>
        <w:t>2. What training would make the biggest difference to your work next year?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rPr>
          <w:trHeight w:val="1247"/>
        </w:trPr>
        <w:tc>
          <w:tcPr>
            <w:tcW w:type="dxa" w:w="9866"/>
          </w:tcPr>
          <w:p>
            <w:r/>
          </w:p>
        </w:tc>
      </w:tr>
    </w:tbl>
    <w:p>
      <w:pPr>
        <w:spacing w:before="200"/>
      </w:pPr>
      <w:r>
        <w:rPr>
          <w:rFonts w:ascii="Arial" w:hAnsi="Arial" w:cs="Arial"/>
          <w:b w:val="0"/>
          <w:color w:val="64748B"/>
          <w:sz w:val="17"/>
        </w:rPr>
        <w:t>Template by GoldinKollar (goldinkollar.com). Free to use and adapt inside your organisation.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Training survey template</dc:title>
  <dc:subject/>
  <dc:creator>GoldinKollar</dc:creator>
  <cp:keywords/>
  <dc:description>generated by python-docx</dc:description>
  <cp:lastModifiedBy>GoldinKollar</cp:lastModifiedBy>
  <cp:revision>1</cp:revision>
  <dcterms:created xsi:type="dcterms:W3CDTF">2026-10-09T00:00:00Z</dcterms:created>
  <dcterms:modified xsi:type="dcterms:W3CDTF">2026-10-09T00:00:00Z</dcterms:modified>
  <cp:category/>
</cp:coreProperties>
</file>