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  <w:jc w:val="right"/>
      </w:pPr>
      <w:r>
        <w:rPr>
          <w:rFonts w:ascii="Arial" w:hAnsi="Arial" w:cs="Arial"/>
          <w:b/>
          <w:color w:val="0C554A"/>
          <w:sz w:val="40"/>
          <w:rtl/>
          <w:szCs w:val="40"/>
          <w:bCs/>
        </w:rPr>
        <w:t>نموذج استبيان بيئة العمل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مقياس الإجابة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 بشدة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محايد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 بشدة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الرقم</w:t>
            </w:r>
          </w:p>
        </w:tc>
        <w:tc>
          <w:tcPr>
            <w:tcW w:type="dxa" w:w="4535"/>
            <w:shd w:val="clear" w:color="auto" w:fill="0C554A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السؤال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  <w:rtl/>
                <w:szCs w:val="17"/>
                <w:bCs/>
              </w:rPr>
              <w:t>لا ينطبق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مساحة عملي تسمح لي بالقيام بعملي بدون مقاطعات غير ضرورية.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الأجهزة والأدوات التي أستخدمها في العمل حالتها جيدة.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عندما تتعطل الأجهزة، أنتظر طويلاً حتى يتم إصلاحها أو استبدالها. (تقييم عكسي)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أشعر بالأمان الجسدي أثناء القيام بعملي.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5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درجة الحرارة في مكان عملي مريحة أغلب أيام السنة.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الضوضاء في مكان عملي تجعل التركيز صعباً. (تقييم عكسي)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7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المرافق المشتركة مثل دورات المياه وأماكن الصلاة نظيفة دائماً.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التنقل من وإلى العمل سهل بالنسبة لي.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9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ضغط العمل مناسب ويمكنني إنجازه خلال ساعات الدوام.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المعلومات التي أحتاجها للقيام بعملي يسهل العثور عليها.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أفراد الفريق يعاملون بعضهم البعض باحترام.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أستطيع الاختلاف مع زميل في الرأي بوضوح دون أن يصبح الأمر شخصياً.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قواعد العمل تطبق على الجميع بنفس الطريقة.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بشكل عام، بيئة العمل تساعدني على تقديم أفضل ما عندي.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/>
          <w:color w:val="0C554A"/>
          <w:sz w:val="24"/>
          <w:rtl/>
          <w:szCs w:val="24"/>
          <w:bCs/>
        </w:rPr>
        <w:t>أسئلة مفتوحة</w:t>
      </w:r>
    </w:p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1. ما هو التغيير الواحد في بيئة العمل الذي سيحدث أكبر فرق في عملك؟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2. ما هو أكثر شيء تقدره في بيئة عملك الحالية؟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 w:val="0"/>
          <w:color w:val="64748B"/>
          <w:sz w:val="17"/>
          <w:rtl/>
          <w:szCs w:val="17"/>
        </w:rPr>
        <w:t>نموذج من إعداد GoldinKollar (goldinkollar.com). يمكنك استخدامه وتعديله مجاناً داخل مؤسستك.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استبيان بيئة العمل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